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8D7" w:rsidRPr="00FB48D7" w:rsidRDefault="00FB48D7" w:rsidP="00FB48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47931892"/>
      <w:r w:rsidRPr="00FB48D7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образовательное учреждение средняя общеобразовательное школа №17 имени Эдуарда Есаяна муниципального образования город-курорт Геленджик</w:t>
      </w:r>
    </w:p>
    <w:bookmarkEnd w:id="0"/>
    <w:p w:rsidR="00FB48D7" w:rsidRPr="00FB48D7" w:rsidRDefault="00FB48D7" w:rsidP="00FB48D7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B48D7" w:rsidRPr="00FB48D7" w:rsidRDefault="00FB48D7" w:rsidP="00FB48D7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B48D7" w:rsidRPr="00FB48D7" w:rsidRDefault="00FB48D7" w:rsidP="00FB48D7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10084" w:type="dxa"/>
        <w:tblLook w:val="0000" w:firstRow="0" w:lastRow="0" w:firstColumn="0" w:lastColumn="0" w:noHBand="0" w:noVBand="0"/>
      </w:tblPr>
      <w:tblGrid>
        <w:gridCol w:w="5529"/>
        <w:gridCol w:w="4555"/>
      </w:tblGrid>
      <w:tr w:rsidR="00FB48D7" w:rsidRPr="00FB48D7" w:rsidTr="006403C7">
        <w:trPr>
          <w:trHeight w:val="1145"/>
        </w:trPr>
        <w:tc>
          <w:tcPr>
            <w:tcW w:w="5529" w:type="dxa"/>
          </w:tcPr>
          <w:p w:rsidR="00FB48D7" w:rsidRDefault="00FB48D7" w:rsidP="00FB48D7">
            <w:pPr>
              <w:widowControl w:val="0"/>
              <w:spacing w:after="0" w:line="240" w:lineRule="auto"/>
              <w:ind w:left="37"/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B48D7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  <w:t xml:space="preserve">СОГЛАСОВАНО                                                                                            </w:t>
            </w:r>
            <w:r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  <w:t>П</w:t>
            </w:r>
            <w:r w:rsidRPr="00FB48D7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  <w:t>едагогическим советом</w:t>
            </w:r>
          </w:p>
          <w:p w:rsidR="00FB48D7" w:rsidRDefault="00FB48D7" w:rsidP="00FB48D7">
            <w:pPr>
              <w:widowControl w:val="0"/>
              <w:spacing w:after="0" w:line="240" w:lineRule="auto"/>
              <w:ind w:left="37"/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  <w:t xml:space="preserve">МАОУ СОШ №17 </w:t>
            </w:r>
          </w:p>
          <w:p w:rsidR="00FB48D7" w:rsidRPr="00FB48D7" w:rsidRDefault="00FB48D7" w:rsidP="00FB48D7">
            <w:pPr>
              <w:widowControl w:val="0"/>
              <w:spacing w:after="0" w:line="240" w:lineRule="auto"/>
              <w:ind w:left="37"/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B48D7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  <w:t xml:space="preserve">имени Эдуарда </w:t>
            </w:r>
            <w:r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  <w:t>Е</w:t>
            </w:r>
            <w:r w:rsidRPr="00FB48D7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  <w:t>саяна</w:t>
            </w:r>
          </w:p>
          <w:p w:rsidR="00FB48D7" w:rsidRPr="00FB48D7" w:rsidRDefault="00FB48D7" w:rsidP="00FB48D7">
            <w:pPr>
              <w:widowControl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B48D7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FB48D7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shd w:val="clear" w:color="auto" w:fill="FFFFFF"/>
                <w:lang w:eastAsia="ru-RU"/>
              </w:rPr>
              <w:t>ротокол от __</w:t>
            </w:r>
            <w:r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shd w:val="clear" w:color="auto" w:fill="FFFFFF"/>
                <w:lang w:eastAsia="ru-RU"/>
              </w:rPr>
              <w:t>___</w:t>
            </w:r>
            <w:r w:rsidRPr="00FB48D7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shd w:val="clear" w:color="auto" w:fill="FFFFFF"/>
                <w:lang w:eastAsia="ru-RU"/>
              </w:rPr>
              <w:t>___________)</w:t>
            </w:r>
          </w:p>
        </w:tc>
        <w:tc>
          <w:tcPr>
            <w:tcW w:w="4555" w:type="dxa"/>
          </w:tcPr>
          <w:p w:rsidR="00FB48D7" w:rsidRPr="00FB48D7" w:rsidRDefault="00FB48D7" w:rsidP="00FB48D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B48D7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  <w:t>УТВЕРЖДЕНО</w:t>
            </w:r>
          </w:p>
          <w:p w:rsidR="00FB48D7" w:rsidRPr="00FB48D7" w:rsidRDefault="00FB48D7" w:rsidP="00FB48D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B48D7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  <w:t>Директор МАОУ СОШ № 17</w:t>
            </w:r>
          </w:p>
          <w:p w:rsidR="00FB48D7" w:rsidRPr="00FB48D7" w:rsidRDefault="00FB48D7" w:rsidP="00FB48D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B48D7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  <w:t xml:space="preserve">имени Эдуарда </w:t>
            </w:r>
            <w:r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  <w:t>Е</w:t>
            </w:r>
            <w:r w:rsidRPr="00FB48D7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  <w:t xml:space="preserve">саяна </w:t>
            </w:r>
          </w:p>
          <w:p w:rsidR="00FB48D7" w:rsidRPr="00FB48D7" w:rsidRDefault="00FB48D7" w:rsidP="00FB48D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FB48D7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ru-RU"/>
              </w:rPr>
              <w:t>______________ Батищева Е.В.</w:t>
            </w:r>
          </w:p>
          <w:p w:rsidR="00FB48D7" w:rsidRPr="00FB48D7" w:rsidRDefault="00FB48D7" w:rsidP="00FB48D7">
            <w:pPr>
              <w:spacing w:after="21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B4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Приказ ___________________</w:t>
            </w:r>
          </w:p>
        </w:tc>
      </w:tr>
    </w:tbl>
    <w:p w:rsidR="00FB48D7" w:rsidRPr="00FB48D7" w:rsidRDefault="00FB48D7" w:rsidP="00FB48D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8D7" w:rsidRPr="00FB48D7" w:rsidRDefault="00FB48D7" w:rsidP="00FB48D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48D7" w:rsidRP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B48D7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" w:name="_Hlk169886257"/>
      <w:r w:rsidRPr="00FB48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Об организации сотрудничества с правоохранительными органами  </w:t>
      </w:r>
      <w:r w:rsidRPr="00FB48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автономного образовательного учреждения средней общеобразовательной школа №17 имени Эдуарда Есаяна </w:t>
      </w: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48D7" w:rsidRPr="00FB48D7" w:rsidRDefault="00FB48D7" w:rsidP="00FB4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8D7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B17964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bookmarkStart w:id="2" w:name="_GoBack"/>
      <w:bookmarkEnd w:id="2"/>
    </w:p>
    <w:bookmarkEnd w:id="1"/>
    <w:p w:rsidR="004C52BD" w:rsidRDefault="00FB48D7" w:rsidP="00FB48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6D59D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взаимодействия с правоохранительными органами по противодействию коррупции в МАОУ СОШ №17 имени Эдуарда Есаяна  (далее Школа)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Задачами взаимодействия являются:</w:t>
      </w:r>
    </w:p>
    <w:p w:rsidR="004C52BD" w:rsidRDefault="006D59DE">
      <w:pPr>
        <w:pStyle w:val="afc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порождающих коррупцию;</w:t>
      </w:r>
    </w:p>
    <w:p w:rsidR="004C52BD" w:rsidRDefault="006D59DE">
      <w:pPr>
        <w:pStyle w:val="afc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оптимальных механизмов защиты от проникновения коррупции в Школу, снижение коррупционных рисков;</w:t>
      </w:r>
    </w:p>
    <w:p w:rsidR="004C52BD" w:rsidRDefault="006D59DE">
      <w:pPr>
        <w:pStyle w:val="afc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4C52BD" w:rsidRDefault="006D59DE">
      <w:pPr>
        <w:pStyle w:val="afc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антикоррупционная пропаганда и воспитание;</w:t>
      </w:r>
    </w:p>
    <w:p w:rsidR="004C52BD" w:rsidRDefault="006D59DE">
      <w:pPr>
        <w:pStyle w:val="afc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вступает в силу с момента его утверждения приказом директора и действует до принятия нового.</w:t>
      </w:r>
    </w:p>
    <w:p w:rsidR="004C52BD" w:rsidRDefault="004C52B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C52BD" w:rsidRDefault="006D59DE">
      <w:pPr>
        <w:pStyle w:val="afc"/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ОБРАЩЕНИЙ В ПРАВООХРАНИТЕЛЬНЫЕ ОРГАНЫ</w:t>
      </w:r>
    </w:p>
    <w:p w:rsidR="004C52BD" w:rsidRDefault="004C52B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Обращение - предложение, заявление, жалоба, изложенные в письменной или устной форме и представленные в правоохранительные органы.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Школой и правоохранительными органами.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Устные обращения - это обращение, поступающие во время личного приема директора Школы или его заместителей, у руководителей или заместителей правоохранительных органов.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Заявление - вид обращения, направленный на реализацию прав и интересов Школы.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Жалоба - вид обращения, в котором идет речь о нарушении прав и интересов Школы.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Школы.</w:t>
      </w:r>
    </w:p>
    <w:p w:rsidR="004C52BD" w:rsidRDefault="004C52B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C52BD" w:rsidRDefault="006D59DE">
      <w:pPr>
        <w:pStyle w:val="afc"/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ВЗАИМОДЕЙСТВИЯ С ПРАВООХРАНИТЕЛЬНЫМИ ОРГАНАМИ</w:t>
      </w:r>
    </w:p>
    <w:p w:rsidR="004C52BD" w:rsidRDefault="004C52B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Школы стало известно.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Школе.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Школы и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Школы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письменные обращения к представителям правоохранительных органов готовятся инициаторами обращений - сотрудниками Школы.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4C52BD" w:rsidRDefault="004C52B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C52BD" w:rsidRDefault="006D59DE">
      <w:pPr>
        <w:pStyle w:val="afc"/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ВЗАИМОДЕЙСТВИЯ С ПРАВООХРАНИТЕЛЬНЫМИ ОРГАНАМИ</w:t>
      </w:r>
    </w:p>
    <w:p w:rsidR="004C52BD" w:rsidRDefault="004C52B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Школы по вопросам предупреждения и противодействия коррупции.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и сотрудники Школы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Сотрудничество может осуществляться и в других формах, которые соответствуют задачам настоящего Положения.</w:t>
      </w:r>
    </w:p>
    <w:p w:rsidR="004C52BD" w:rsidRDefault="004C52B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C52BD" w:rsidRDefault="006D59DE">
      <w:pPr>
        <w:pStyle w:val="afc"/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4C52BD" w:rsidRDefault="006D59DE">
      <w:pPr>
        <w:pStyle w:val="afc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Утверждение вносимых изменений и дополнений в Положение осуществляется после принятия решения Управляющего совета Школы с последующим утверждением приказом по образовательной организации, либо по представлению правоохранительных органов.</w:t>
      </w:r>
    </w:p>
    <w:p w:rsidR="004C52BD" w:rsidRDefault="004C52B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C52BD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944" w:rsidRDefault="00EE2944">
      <w:pPr>
        <w:spacing w:after="0" w:line="240" w:lineRule="auto"/>
      </w:pPr>
      <w:r>
        <w:separator/>
      </w:r>
    </w:p>
  </w:endnote>
  <w:endnote w:type="continuationSeparator" w:id="0">
    <w:p w:rsidR="00EE2944" w:rsidRDefault="00EE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944" w:rsidRDefault="00EE2944">
      <w:pPr>
        <w:spacing w:after="0" w:line="240" w:lineRule="auto"/>
      </w:pPr>
      <w:r>
        <w:separator/>
      </w:r>
    </w:p>
  </w:footnote>
  <w:footnote w:type="continuationSeparator" w:id="0">
    <w:p w:rsidR="00EE2944" w:rsidRDefault="00EE2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1769"/>
    <w:multiLevelType w:val="hybridMultilevel"/>
    <w:tmpl w:val="A748FCD2"/>
    <w:lvl w:ilvl="0" w:tplc="B1C42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8B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4031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C25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A18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7CA2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8C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4D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C7D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5214C"/>
    <w:multiLevelType w:val="multilevel"/>
    <w:tmpl w:val="A19A2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BD"/>
    <w:rsid w:val="004C52BD"/>
    <w:rsid w:val="006D59DE"/>
    <w:rsid w:val="00B17964"/>
    <w:rsid w:val="00EE2944"/>
    <w:rsid w:val="00FB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84C0"/>
  <w15:docId w15:val="{A802497F-321F-41A5-A570-8A3E65CC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Exact">
    <w:name w:val="Подпись к картинке Exact"/>
    <w:basedOn w:val="a0"/>
    <w:link w:val="a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9">
    <w:name w:val="Подпись к картинке"/>
    <w:basedOn w:val="a"/>
    <w:link w:val="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АвцинаВВ</dc:creator>
  <cp:lastModifiedBy>User</cp:lastModifiedBy>
  <cp:revision>3</cp:revision>
  <dcterms:created xsi:type="dcterms:W3CDTF">2024-06-21T15:20:00Z</dcterms:created>
  <dcterms:modified xsi:type="dcterms:W3CDTF">2024-06-25T07:12:00Z</dcterms:modified>
</cp:coreProperties>
</file>