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90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Администрация муниципального образования город-курорт Геленджик</w:t>
      </w:r>
    </w:p>
    <w:p>
      <w:pPr>
        <w:autoSpaceDN w:val="0"/>
        <w:autoSpaceDE w:val="0"/>
        <w:widowControl/>
        <w:spacing w:line="230" w:lineRule="auto" w:before="670" w:after="1436"/>
        <w:ind w:left="0" w:right="300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МАОУ СОШ №17 им. Эдуарда Есаяна</w:t>
      </w:r>
    </w:p>
    <w:p>
      <w:pPr>
        <w:sectPr>
          <w:pgSz w:w="11900" w:h="16840"/>
          <w:pgMar w:top="298" w:right="870" w:bottom="398" w:left="1440" w:header="720" w:footer="720" w:gutter="0"/>
          <w:cols w:space="720" w:num="1" w:equalWidth="0"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0"/>
        <w:ind w:left="2816" w:right="288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СОГЛАСОВАНО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Заместитель директора по УМР</w:t>
      </w:r>
    </w:p>
    <w:p>
      <w:pPr>
        <w:autoSpaceDN w:val="0"/>
        <w:autoSpaceDE w:val="0"/>
        <w:widowControl/>
        <w:spacing w:line="230" w:lineRule="auto" w:before="182" w:after="0"/>
        <w:ind w:left="0" w:right="45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______________Комарова Т.М</w:t>
      </w:r>
    </w:p>
    <w:p>
      <w:pPr>
        <w:autoSpaceDN w:val="0"/>
        <w:autoSpaceDE w:val="0"/>
        <w:widowControl/>
        <w:spacing w:line="230" w:lineRule="auto" w:before="182" w:after="0"/>
        <w:ind w:left="0" w:right="304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..</w:t>
      </w:r>
    </w:p>
    <w:p>
      <w:pPr>
        <w:autoSpaceDN w:val="0"/>
        <w:autoSpaceDE w:val="0"/>
        <w:widowControl/>
        <w:spacing w:line="230" w:lineRule="auto" w:before="0" w:after="0"/>
        <w:ind w:left="0" w:right="113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"31" августа  2022 г.</w:t>
      </w:r>
    </w:p>
    <w:p>
      <w:pPr>
        <w:sectPr>
          <w:type w:val="continuous"/>
          <w:pgSz w:w="11900" w:h="16840"/>
          <w:pgMar w:top="298" w:right="870" w:bottom="398" w:left="1440" w:header="720" w:footer="720" w:gutter="0"/>
          <w:cols w:space="720" w:num="2" w:equalWidth="0"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0"/>
        <w:ind w:left="374" w:right="1008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УТВЕРЖДЕНО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Председатель педсовета </w:t>
      </w:r>
    </w:p>
    <w:p>
      <w:pPr>
        <w:autoSpaceDN w:val="0"/>
        <w:autoSpaceDE w:val="0"/>
        <w:widowControl/>
        <w:spacing w:line="230" w:lineRule="auto" w:before="182" w:after="0"/>
        <w:ind w:left="374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______________Е.В.Батищева</w:t>
      </w:r>
    </w:p>
    <w:p>
      <w:pPr>
        <w:autoSpaceDN w:val="0"/>
        <w:autoSpaceDE w:val="0"/>
        <w:widowControl/>
        <w:spacing w:line="245" w:lineRule="auto" w:before="182" w:after="1038"/>
        <w:ind w:left="374" w:right="1296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Протокол №1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"31" августа 2022 г.</w:t>
      </w:r>
    </w:p>
    <w:p>
      <w:pPr>
        <w:sectPr>
          <w:type w:val="nextColumn"/>
          <w:pgSz w:w="11900" w:h="16840"/>
          <w:pgMar w:top="298" w:right="870" w:bottom="398" w:left="1440" w:header="720" w:footer="720" w:gutter="0"/>
          <w:cols w:space="720" w:num="2" w:equalWidth="0"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62" w:lineRule="auto" w:before="0" w:after="0"/>
        <w:ind w:left="3024" w:right="360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(ID 3958170)</w:t>
      </w:r>
    </w:p>
    <w:p>
      <w:pPr>
        <w:autoSpaceDN w:val="0"/>
        <w:autoSpaceDE w:val="0"/>
        <w:widowControl/>
        <w:spacing w:line="262" w:lineRule="auto" w:before="166" w:after="0"/>
        <w:ind w:left="3600" w:right="3888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«Музыка»</w:t>
      </w:r>
    </w:p>
    <w:p>
      <w:pPr>
        <w:autoSpaceDN w:val="0"/>
        <w:autoSpaceDE w:val="0"/>
        <w:widowControl/>
        <w:spacing w:line="262" w:lineRule="auto" w:before="670" w:after="0"/>
        <w:ind w:left="2304" w:right="273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62" w:lineRule="auto" w:before="2112" w:after="0"/>
        <w:ind w:left="7928" w:right="0" w:hanging="3048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Силинская Светлана Андреевна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музыки</w:t>
      </w:r>
    </w:p>
    <w:p>
      <w:pPr>
        <w:autoSpaceDN w:val="0"/>
        <w:autoSpaceDE w:val="0"/>
        <w:widowControl/>
        <w:spacing w:line="230" w:lineRule="auto" w:before="2830" w:after="0"/>
        <w:ind w:left="0" w:right="418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Геленджик 2022</w:t>
      </w:r>
    </w:p>
    <w:p>
      <w:pPr>
        <w:sectPr>
          <w:type w:val="continuous"/>
          <w:pgSz w:w="11900" w:h="16840"/>
          <w:pgMar w:top="298" w:right="870" w:bottom="398" w:left="1440" w:header="720" w:footer="720" w:gutter="0"/>
          <w:cols w:space="720" w:num="1" w:equalWidth="0"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1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предмету «Музыка» на уровне 5 класса основного общего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составлена на основе Требований к результатам освоения программы основного общего образования,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представленных в Федеральном государственном образовательном стандарте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с учётом распределённых по модулям проверяемых требований к результатам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основной образовательной программы основного общего образования по предмету «Музыка»,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Примерной программы воспитания.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«МУЗЫКА»</w:t>
      </w:r>
    </w:p>
    <w:p>
      <w:pPr>
        <w:autoSpaceDN w:val="0"/>
        <w:autoSpaceDE w:val="0"/>
        <w:widowControl/>
        <w:spacing w:line="286" w:lineRule="auto" w:before="168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— универсальный антропологический феномен, неизменно присутствующий во всех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культурах и цивилизациях на протяжении всей истории человечества. Используя интонационно-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выразительные средства, она способна порождать эстетические эмоции, разнообразные чувства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мысли, яркие художественные образы, для которых характерны, с одной стороны, высокий уровень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обобщённости, с другой — глубокая степень психологической вовлечённости личности. Эта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особенность открывает уникальный потенциал для развития внутреннего мира человека,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гармонизации его взаимоотношений с самим собой, другими людьми, окружающим миром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занятия музыкальным искусством.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действует на невербальном уровне и развивает такие важнейшие качества и свойства,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целостное восприятие мира, интуиция, сопереживание, содержательная рефлексия. Огромное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имеет музыка в качестве универсального языка, не требующего перевода, позволяющего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принимать образ жизни, способ мышления и мировоззрение представителей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 и культур.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Музыка, являясь эффективным способом коммуникации, обеспечивает межличностное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социальное взаимодействие людей, в том числе является средством сохранения и передачи идей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смыслов, рождённых в предыдущие века и отражённых в народной, духовной музыке, произведениях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великих композиторов прошлого. Особое значение приобретает музыкальное воспитание в свете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 и задач укрепления национальной идентичности. Родные интонации, мелодии и ритмы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являются квинтэссенцией культурного кода, сохраняющего в свёрнутом виде всю систему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мировоззрения предков, передаваемую музыкой не только через сознание, но и на более глубоком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подсознательном — уровне.</w:t>
      </w:r>
    </w:p>
    <w:p>
      <w:pPr>
        <w:autoSpaceDN w:val="0"/>
        <w:autoSpaceDE w:val="0"/>
        <w:widowControl/>
        <w:spacing w:line="276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— временнóе искусство. В связи с этим важнейшим вкладом в развитие комплекса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психических качеств личности является способность музыки развивать чувство времени, чуткость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распознаванию причинно-следственных связей и логики развития событий, обогощать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индивидуальный опыт в предвидении будущего и его сравнении с прошлым.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обеспечивает развитие интеллектуальных и творческих способностей ребёнка, развивает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абстрактное мышление, память и воображение, формирует умения и навыки в сфере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эмоционального интеллекта, способствует самореализации и самопринятию личности. Таким образом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музыкальное обучение и воспитание вносит огромный вклад в эстетическое и нравственное развитие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ребёнка, формирование всей системы ценностей.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Рабочая программа позволит учителю:</w:t>
      </w:r>
    </w:p>
    <w:p>
      <w:pPr>
        <w:autoSpaceDN w:val="0"/>
        <w:autoSpaceDE w:val="0"/>
        <w:widowControl/>
        <w:spacing w:line="271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реализовать в процессе преподавания музыки современные подходы к формированию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личностных, метапредметных и предметных результатов обучения, сформулированных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Федеральном государственном образовательном стандарте основного общего образования;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определить и структурировать планируемые результаты обучения и содержание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предмета «Музыка» по годам обучения в соответствии с ФГОС ООО (утв. приказом</w:t>
      </w:r>
    </w:p>
    <w:p>
      <w:pPr>
        <w:sectPr>
          <w:pgSz w:w="11900" w:h="16840"/>
          <w:pgMar w:top="298" w:right="650" w:bottom="308" w:left="666" w:header="720" w:footer="720" w:gutter="0"/>
          <w:cols w:space="720" w:num="1" w:equalWidth="0"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Министерства образования и науки РФ от 17 декабря 2010 г. № 1897, с изменениями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дополнениями от 29 декабря 2014 г., 31 декабря 2015 г., 11 декабря 2020 г.); Примерной основной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программой основного общего образования (в редакции протокола № 1/20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04.02.2020 Федерального учебно-методического объединения по общему образованию);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Примерной программой воспитания (одобрена решением Федерального учебно-методического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объединения по общему образованию, протокол от 2 июня 2020 г. №2/20);</w:t>
      </w:r>
    </w:p>
    <w:p>
      <w:pPr>
        <w:autoSpaceDN w:val="0"/>
        <w:autoSpaceDE w:val="0"/>
        <w:widowControl/>
        <w:spacing w:line="27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разработать календарно-тематическое планирование с учётом особенностей конкретного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региона, образовательного учреждения, класса, используя рекомендованное в рабочей программе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примерное распределение учебного времени на изучение определённого раздела/темы,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предложенные основные виды учебной деятельности для освоения учебного материала.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 ЗАДАЧИ ИЗУЧЕНИЯ УЧЕБНОГО ПРЕДМЕТА «МУЗЫКА»</w:t>
      </w:r>
    </w:p>
    <w:p>
      <w:pPr>
        <w:autoSpaceDN w:val="0"/>
        <w:autoSpaceDE w:val="0"/>
        <w:widowControl/>
        <w:spacing w:line="276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жизненно необходима для полноценного образования и воспитания ребёнка, развития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психики, эмоциональной и интеллектуальной сфер, творческого потенциала. Признание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самоценности творческого развития человека, уникального вклада искусства в образование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 делает неприменимыми критерии утилитарности.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реализации программы — воспитание музыкальной культуры как части всей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духовной культуры обучающихся. Основным содержанием музыкального обучения и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является личный и коллективный опыт проживания и осознания специфического комплекса эмоций,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чувств, образов, идей, порождаемых ситуациями эстетического восприятия (постижение мира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переживание, интонационно-смысловое обобщение, содержательный анализ произведений,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моделирование художественно-творческого процесса, самовыражение через творчество).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направлениям: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становление системы ценностей обучающихся, развитие целостного миропонимания в единстве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эмоциональной и познавательной сферы;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как универсальной формы невербальной коммуникации между людьми разных эпох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народов, эффективного способа автокоммуникации;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интонационно-содержательной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изучения предмета «Музыка» в основной школе являются: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  Приобщение к общечеловеческим духовным ценностям через личный психологический опыт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эмоционально-эстетического переживания.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  Осознание социальной функции музыки. Стремление понять закономерности 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искусства, условия разнообразного проявления и бытования музыки в человеческом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обществе, специфики её воздействия на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  Формирование ценностных личных предпочтений в сфере музыкального искусства. Воспитание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уважительного отношения к системе культурных ценностей других людей. Приверженность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парадигме сохранения и развития культурного многообразия.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  Формирование целостного представления о комплексе выразительных средств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искусства. Освоение ключевых элементов музыкального языка, характерных для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музыкальных стилей.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  Развитие общих и специальных музыкальных способностей, совершенствование в 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умениях и навыках, в том числе: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а) слушание (расширение приёмов и навыков вдумчивого, осмысленного восприятия музыки;</w:t>
      </w:r>
    </w:p>
    <w:p>
      <w:pPr>
        <w:sectPr>
          <w:pgSz w:w="11900" w:h="16840"/>
          <w:pgMar w:top="298" w:right="718" w:bottom="362" w:left="666" w:header="720" w:footer="720" w:gutter="0"/>
          <w:cols w:space="720" w:num="1" w:equalWidth="0"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аналитической, оценочной, рефлексивной деятельности в связи с прослушанным музыкальным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произведением);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б) исполнение (пение в различных манерах, составах, стилях; игра на доступных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инструментах, опыт исполнительской деятельности на электронных и виртуальных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инструментах);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в) сочинение (элементы вокальной и инструментальной импровизации, композиции, аранжировки,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с использованием цифровых программных продуктов);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г) музыкальное движение (пластическое интонирование, инсценировка, танец, двигательное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моделирование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д) творческие проекты, музыкально-театральная деятельность (концерты, фестивали,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е) исследовательская деятельность на материале музыкального искусства.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  Расширение культурного кругозора, накопление знаний о музыке и музыкантах, достаточное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активного, осознанного восприятия лучших образцов народного и профессионального искусства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родной страны и мира, ориентации в истории развития музыкального искусства и современной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музыкальной культуре.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составлена на основе модульного принципа построения учебного материала и допускает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вариативный подход к очерёдности изучения модулей, принципам компоновки учебных тем, форм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методов освоения содержания.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предмета «Музыка» структурно представлено девятью модулями (тематическими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линиями), обеспечивающими преемственность с образовательной программой начального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и непрерывность изучения предмета и образовательной области «Искусство»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протяжении всего курса школьного обучения: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1 «Музыка моего края»;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2 «Народное музыкальное творчество России»;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3 «Музыка народов мира»;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4 «Европейская 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5 «Русская 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6 «Истоки и образы русской и европейской духовной музыки»;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7 «Современная музыка: основные жанры и направления»;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8 «Связь музыки с другими видами искусства»;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модуль № 9 «Жанры музыкального искусства».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«МУЗЫКА»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обязательным для изучения и преподаётся в основной школе с 5 по 8 класс включительно.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«Музыка» предполагает активную социокультурную деятельность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участие в исследовательских и творческих проектах, в том числе основанных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межпредметных связях с такими дисциплинами образовательной программы, как «Изобразительное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искусство», «Литература», «География», «История», «Обществознание», «Иностранный язык» и др.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предмета «Музыка» в 5 классе составляет 34 часа (не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менее 1 часа в неделю).</w:t>
      </w:r>
    </w:p>
    <w:p>
      <w:pPr>
        <w:sectPr>
          <w:pgSz w:w="11900" w:h="16840"/>
          <w:pgMar w:top="286" w:right="682" w:bottom="968" w:left="666" w:header="720" w:footer="720" w:gutter="0"/>
          <w:cols w:space="720" w:num="1" w:equalWidth="0"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«МУЗЫКА МОЕГО КРАЯ»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Фольклор — народное творчество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Традиционная музыка — отражение жизни народа. Жанры детского и игрового фольклора (игры,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пляски, хороводы и др.).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Календарный фольклор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Календарные обряды, традиционные для данной местности (осенние, зимние, весенние — на выбор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учителя).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Mодуль «ЕВРОПЕЙСКАЯ КЛАССИЧЕСКАЯ МУЗЫКА»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Национальные истоки классической музыки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Национальный музыкальный стиль на примере творчества Ф. Шопена, Э. Грига и др. Значение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композитора — основоположника национальной классической музыки. Характерные жанры,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образы, элементы музыкального языка.</w:t>
      </w:r>
    </w:p>
    <w:p>
      <w:pPr>
        <w:autoSpaceDN w:val="0"/>
        <w:autoSpaceDE w:val="0"/>
        <w:widowControl/>
        <w:spacing w:line="262" w:lineRule="auto" w:before="70" w:after="0"/>
        <w:ind w:left="180" w:right="144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Музыкант и публика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Кумиры публики (на примере творчества В. А. Моцарта, Н. Паганини, Ф. Листа и др.).</w:t>
      </w:r>
    </w:p>
    <w:p>
      <w:pPr>
        <w:autoSpaceDN w:val="0"/>
        <w:autoSpaceDE w:val="0"/>
        <w:widowControl/>
        <w:spacing w:line="262" w:lineRule="auto" w:before="7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Виртуозность. Талант, труд, миссия композитора, исполнителя. Признание публики. Культура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слушателя. Традиции слушания музыки в прошлые века и сегодня.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РУССКАЯ КЛАССИЧЕСКАЯ МУЗЫКА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Образы родной земли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Вокальная музыка на стихи русских поэтов, программные инструментальные произведения,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посвящённые картинам русской природы, народного быта, сказкам, легендам (на примере творчества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М. И. Глинки, С. В. Рахманинова, В. А. Гаврилина и др.).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Русская исполнительская школа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Творчество выдающихся отечественных исполнителей (С. Рихтер, Л. Коган, М. Ростропович, 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Мравинский и др.). Консерватории в Москве и Санкт-Петербурге, родном городе. Конкурс имени П.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И. Чайковского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СВЯЗЬ МУЗЫКИ С ДРУГИМИ ВИДАМИ ИСКУССТВА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Музыка и литература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Колокола. Колокольные звоны (благовест, трезвон и др.). Звонарские приговорки. Колокольность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музыке русских композиторов. Единство слова и музыки в вокальных жанрах (песня, романс,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кантата, ноктюрн, баркарола, былина и др.). Интонации рассказа, повествования в инструментальной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музыке (поэма, баллада и др.). Программная музыка.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Музыка и живопись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Молитва, хорал, песнопение, духовный стих. Образы духовной музыки в творчестве композиторов-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классиковВыразительные средства музыкального и изобразительного искусства. Аналогии: ритм,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композиция, линия — мелодия, пятно — созвучие, колорит — тембр, светлотность — динамика и т. д.</w:t>
      </w:r>
    </w:p>
    <w:p>
      <w:pPr>
        <w:autoSpaceDN w:val="0"/>
        <w:autoSpaceDE w:val="0"/>
        <w:widowControl/>
        <w:spacing w:line="262" w:lineRule="auto" w:before="70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Программная музыка. Импрессионизм (на примере творчества французских клавесинистов,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К. Дебюсси, А.К. Лядова и др.).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Специфика эстетического содержания предмета «Музыка» обусловливает тесное взаимодействие,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смысловое единство трёх групп результатов: личностных, метапредметных и предметных.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музыке для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достигаются во взаимодействии учебной и воспитательной работы, урочной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внеурочной деятельности. Они должны отражать готовность обучающихся руководствоваться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системой позитивных ценностных ориентаций,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Патриотического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обществе; знание Гимна России и традиций его исполнения, уважение музыкальных символов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республик Российской Федерации и других стран мира; проявление интереса к освоению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музыкальных традиций своего края, музыкальной культуры народов России; знание достижений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отечественных музыкантов, их вклада в мировую музыкальную культуру; интерес к изучению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 отечественной музыкальной культуры; стремление развивать и сохранять музыкальную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культуру своей страны, своего края.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законных интересов других людей; осознание комплекса идей и моделей поведения, отражённых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лучших произведениях мировой музыкальной классики, готовность поступать в своей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соответствии с эталонами нравственного самоопределения, отражёнными в них; активное участие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музыкально-культурной жизни семьи, образовательной организации, местного сообщества, родного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края, страны, в том числе в качестве участников творческих конкурсов и фестивалей, концертов,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культурно-просветительских акций, в качестве волонтёра в дни праздничных мероприятий.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моральные ценности и нормы в ситуациях нравственного выбора;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музыкальное искусство с учётом моральных и духовных ценностей этического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религиозного контекста, социально-исторических особенностей этики и эстетики; придерживаться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принципов справедливости, взаимопомощи и творческого сотрудничества в процессе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непосредственной музыкальной и учебной деятельности, при подготовке внеклассных концертов,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фестивалей, конкурсов.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различным видам искусства, умение видеть прекрасное в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действительности, готовность прислушиваться к природе, людям, самому себе; осознание ценности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творчества, таланта; осознание важности музыкального искусства как средства коммуникации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самовыражения; понимание ценности отечественного и мирового искусства, роли этнических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культурных традиций и народного творчества; стремление к самовыражению в разных видах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искусства.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социальной, культурной средой; овладение музыкальным языком, навыками познания музыки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интонируемого смысла; овладение основными способами исследовательской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звуковом материале самой музыки, а также на материале искусствоведческой, исторической,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публицистической информации о различных явлениях музыкального искусства, использование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доступного объёма специальной терминологии.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жизни с опорой на собственный жизненный опыт и опыт восприятия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искусства; соблюдение правил личной безопасности и гигиены, в том числе в процессе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музыкально-исполнительской, творческой, исследовательской деятельности; умение осознавать своё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эмоциональное состояние и эмоциональное состояние других, использовать адекватные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интонационные средства для выражения своего состояния, в том числе в процессе повседневного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сформированность навыков рефлексии, признание своего права на ошибку и такого 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права другого человека.</w:t>
      </w:r>
    </w:p>
    <w:p>
      <w:pPr>
        <w:autoSpaceDN w:val="0"/>
        <w:tabs>
          <w:tab w:pos="180" w:val="left"/>
        </w:tabs>
        <w:autoSpaceDE w:val="0"/>
        <w:widowControl/>
        <w:spacing w:line="278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посильное активное участие в практической деятельности; трудолюбие в учёбе,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настойчивость в достижении поставленных целей; интерес к практическому изучению профессий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сфере культуры и искусства; уважение к труду и результатам трудовой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участие в экологических проектах через различные формы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музыкального творчества.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результаты, обеспечивающие адаптацию обучающегося к изменяющимся условиям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и природной среды: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обучающимися социального опыта, основных социальных ролей, норм и правил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общественного поведения, форм социальной жизни, включая семью, группы, сформированные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исследовательской и творческой деятельности, а также в рамках социального 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людьми из другой культурной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стремление перенимать опыт, учиться у других людей — как взрослых, так и сверстников,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в разнообразных проявлениях творчества, овладения различными навыками в сфере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 других видов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смелость при соприкосновении с новым эмоциональным опытом, воспитание чувства нового,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ставить и решать нестандартные задачи, предвидеть ход событий, обращать внимание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перспективные тенденции и направления развития культуры и социума;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осознавать стрессовую ситуацию, оценивать происходящие изменения и 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последствия, опираясь на жизненный интонационный и эмоциональный опыт, опыт и навыки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управления своими психо-эмоциональными ресурсами в стрессовой ситуации, воля к победе.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Овладение универсальными познавательными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существенные признаки для классификации музыкальных явлений, выбирать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основания для анализа, сравнения и обобщения отдельных интонаций, мелодий и ритмов,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элементов музыкального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сопоставлять, сравнивать на основании существенных признаков произведения, жанры и стили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 других видов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обнаруживать взаимные влияния отдельных видов, жанров и стилей музыки друг на друга,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гипотезы о взаимосвязях;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общее и особенное, закономерности и противоречия в комплексе выразительных средств,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используемых при создании музыкального образа конкретного произведения, жанра, стиля;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конкретного музыкального звучания;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обобщать и формулировать выводы по результатам проведённого слухового</w:t>
      </w:r>
    </w:p>
    <w:p>
      <w:pPr>
        <w:sectPr>
          <w:pgSz w:w="11900" w:h="16840"/>
          <w:pgMar w:top="292" w:right="650" w:bottom="28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наблюдения-исследования.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следовать внутренним слухом за развитием музыкального процесса, «наблюдать» звучание музыки;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собственные вопросы, фиксирующие несоответствие между реальным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желательным состоянием учебной ситуации, восприятия, исполнения музыки;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алгоритм действий и использовать его для решения учебных, в том числе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исполнительских и творческих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самостоятельно составленному плану небольшое исследование по установлению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 музыкально-языковых единиц, сравнению художественных процессов,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явлений, культурных объектов между собой;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слухового исследования.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различные методы, инструменты и запросы при поиске и отборе информации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специфику работы с аудиоинформацией, музыкальными записями;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интонирование для запоминания звуковой информации, музыкальных произведений;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аудио- и видеоформатах, текстах, таблицах,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смысловое чтение для извлечения, обобщения и систематизации информации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одного или нескольких источников с учётом поставленных целей;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надёжность информации по критериям, предложенным учителем или сформулированным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тексты информационного и художественного содержания, трансформировать,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интерпретировать их в соответствии с учебной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оптимальную форму представления информации (текст, таблица, схема,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презентация, театрализация и др.) в зависимости от коммуникативной установки.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познавательных действий обеспечивает сформированность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когнитивных навыков обучающихся, в том числе развитие специфического типа интеллектуальной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— музыкального мышления.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Невербальная коммуникация: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воспринимать музыку как искусство интонируемого смысла, стремиться понять эмоционально-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образное содержание музыкального высказывания, понимать ограниченность словесного языка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передаче смысла музыкального произведения;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передавать в собственном исполнении музыки художественное содержание, выражать настроение,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чувства, личное отношение к исполняемому произведению;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пользоваться интонационной выразительностью в обыденной речи, понимать культурные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и значение интонации в повседневном общении;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эффективно использовать интонационно-выразительные возможности в ситуации публичного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выступления;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невербальные средства общения (интонация, мимика, жесты), расценивать их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полноценные элементы коммуникации, адекватно включаться в соответствующий уровень общения.</w:t>
      </w:r>
    </w:p>
    <w:p>
      <w:pPr>
        <w:autoSpaceDN w:val="0"/>
        <w:autoSpaceDE w:val="0"/>
        <w:widowControl/>
        <w:spacing w:line="262" w:lineRule="auto" w:before="70" w:after="0"/>
        <w:ind w:left="180" w:right="14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Вербальное общение: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воспринимать и формулировать суждения, выражать эмоции в соответствии с условиями и целями</w:t>
      </w:r>
    </w:p>
    <w:p>
      <w:pPr>
        <w:sectPr>
          <w:pgSz w:w="11900" w:h="16840"/>
          <w:pgMar w:top="316" w:right="670" w:bottom="348" w:left="666" w:header="720" w:footer="720" w:gutter="0"/>
          <w:cols w:space="720" w:num="1" w:equalWidth="0"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выражать своё мнение, в том числе впечатления от общения с музыкальным искусством в устных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письменных 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формулировать свои возражения;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диалог, дискуссию, задавать вопросы по существу обсуждаемой темы, поддерживать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благожелательный тон диалога;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публично представлять результаты учебной и творческой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Совместная деятельность (сотрудничество):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навыки эстетически опосредованного сотрудничества, соучастия, сопереживания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исполнения и восприятия музыки; понимать ценность такого социально-психологического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экстраполировать его на другие сферы взаимодействия;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использовать преимущества коллективной, групповой и индивидуальной музыкальной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выбирать наиболее эффективные формы взаимодействия при решении поставленной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вклад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каждого члена команды в достижение результатов, разделять сферу ответственности и проявлять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готовность к представлению отчёта перед группой.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Овладение универсальными регулятивными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Самоорганизация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перед собой среднесрочные и долгосрочные цели по самосовершенствованию, в том числе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части творческих, исполнительских навыков и способностей, настойчиво продвигаться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поставленной цели;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достижение целей через решение ряда последовательных задач частного характера;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наиболее важные проблемы для решения в учебных и жизненных ситуациях;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 с учётом имеющихся ресурсов и собственных возможностей,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предлагаемые варианты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выбор и брать за него ответственность на себя.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Самоконтроль (рефлексия):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способами самоконтроля, самомотивации и рефлексии;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учебной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предвидеть трудности, которые могут возникнуть при решении учебной задачи, и адаптировать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решение к меняющимся обстоятельствам;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результатов деятельности; понимать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неудач и уметь предупреждать их, давать оценку приобретённому опыту;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музыку для улучшения самочувствия, сознательного управления своим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психоэмоциональным состоянием, в том числе стимулировать состояния активности (бодрости),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отдыха (релаксации), концентрации внимания и т. д.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Эмоциональный интеллект:</w:t>
      </w:r>
    </w:p>
    <w:p>
      <w:pPr>
        <w:sectPr>
          <w:pgSz w:w="11900" w:h="16840"/>
          <w:pgMar w:top="286" w:right="684" w:bottom="378" w:left="666" w:header="720" w:footer="720" w:gutter="0"/>
          <w:cols w:space="720" w:num="1" w:equalWidth="0"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3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чувствовать, понимать эмоциональное состояние самого себя и других людей,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возможности музыкального искусства для расширения своих компетенций в данной сфере;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способность управлять собственными эмоциями и эмоциями других как в повседневной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жизни, так и в ситуациях музыкально-опосредованного 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причины эмоций; понимать мотивы и намерения другого человека,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анализируя коммуникативно-интонационную ситуацию; регулировать способ выражения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собственных эмоций.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Принятие себя и других: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уважительно и осознанно относиться к другому человеку и его мнению, эстетическим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предпочтениям и вкусам;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ошибку, при обнаружении ошибки фокусироваться не на ней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самой, а на способе улучшения результатов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открытость;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осознавать невозможность контролировать всё вокруг.</w:t>
      </w:r>
    </w:p>
    <w:p>
      <w:pPr>
        <w:autoSpaceDN w:val="0"/>
        <w:autoSpaceDE w:val="0"/>
        <w:widowControl/>
        <w:spacing w:line="276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смысловых установок личности (внутренняя позиция личности) и жизненных навыков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(управления собой, самодисциплины, устойчивого поведения, эмоционального душевного равновесия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т. д.).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76" w:lineRule="auto" w:before="16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характеризуют сформированность у обучающихся основ музыкальной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общении с музыкальным искусством во всех доступных формах, органичном включении музыки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актуальный контекст своей жизни.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Обучающиеся, освоившие основную образовательную программу по предмету «Музыка»: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осознают принципы универсальности и всеобщности музыки как вида искусства, неразрывную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связь музыки и жизни человека, всего человечества, могут рассуждать на эту тему;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воспринимают российскую музыкальную культуру как целостное и самобытное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цивилизационное явление; знают достижения отечественных мастеров музыкальной культуры,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испытывают гордость за них;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сознательно стремятся к укреплению и сохранению собственной музыкальной идентичности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(разбираются в особенностях музыкальной культуры своего народа, узнают на слух родные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интонации среди других, стремятся участвовать в исполнении музыки своей национальной традиции,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понимают ответственность за сохранение и передачу следующим поколениям музыкальной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своего народа);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понимают роль музыки как социально значимого явления, формирующего общественные вкусы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настроения, включённого в развитие политического, экономического, религиозного, иных аспектов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развития общества.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результаты, формируемые в ходе изучения предмета «Музыка», сгруппированы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учебным модулям и должны отражать сформированность умений.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«Музыка моего края»: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музыкальные традиции своей республики, края, народа;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особенности творчества народных и профессиональных музыкантов, творческих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коллективов своего края;</w:t>
      </w:r>
    </w:p>
    <w:p>
      <w:pPr>
        <w:sectPr>
          <w:pgSz w:w="11900" w:h="16840"/>
          <w:pgMar w:top="298" w:right="650" w:bottom="378" w:left="666" w:header="720" w:footer="720" w:gutter="0"/>
          <w:cols w:space="720" w:num="1" w:equalWidth="0"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62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и оценивать образцы музыкального фольклора и сочинения композиторов своей малой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родины.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«Европейская классическая музыка»: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произведения европейских композиторов-классиков, называть автора,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произведение, исполнительский состав;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принадлежность музыкального произведения к одному из художественных стилей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(барокко, классицизм, романтизм, импрессионизм);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(в том числе фрагментарно) сочинения композиторов-классиков;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музыкальный образ и выразительные средства, использованные композитором,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способы развития и форму строения музыкального произведения;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творчество не менее двух композиторов-классиков, приводить примеры наиболее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известных сочинений.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«Русская классическая музыка»: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произведения русских композиторов-классиков, называть автора, произведение,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исполнительский состав;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музыкальный образ и выразительные средства, использованные композитором,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способы развития и форму строения музыкального произведения;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(в том числе фрагментарно, отдельными темами) сочинения русских композиторов;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творчество не менее двух отечественных композиторов-классиков, приводить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примеры наиболее известных сочинений.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«Связь музыки с другими видами искусства»: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стилевые и жанровые параллели между музыкой и другими видами искусств;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 анализировать средства выразительности разных видов искусств;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импровизировать, создавать произведения в одном виде искусства на основе восприятия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 другого вида искусства (сочинение, рисунок по мотивам музыкального произведения,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озвучивание картин, кинофрагментов и т. п.) или подбирать ассоциативные пары произведений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видов искусств, объясняя логику выбора;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суждения об основной идее, средствах её воплощения, интонационных особенностях,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жанре, исполнителях музыкального произведения.</w:t>
      </w:r>
    </w:p>
    <w:p>
      <w:pPr>
        <w:sectPr>
          <w:pgSz w:w="11900" w:h="16840"/>
          <w:pgMar w:top="298" w:right="854" w:bottom="1440" w:left="666" w:header="720" w:footer="720" w:gutter="0"/>
          <w:cols w:space="720" w:num="1" w:equalWidth="0"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0" w:lineRule="auto" w:before="0" w:after="240"/>
        <w:ind w:left="0" w:right="0" w:firstLine="0"/>
        <w:jc w:val="left"/>
      </w:pPr>
      <w:r>
        <w:rPr>
          <w:w w:val="98.79688686794705"/>
          <w:rFonts w:ascii="Times New Roman" w:hAnsi="Times New Roman" w:eastAsia="Times New Roman"/>
          <w:b/>
          <w:i w:val="0"/>
          <w:color w:val="000000"/>
          <w:sz w:val="18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320"/>
        </w:trPr>
        <w:tc>
          <w:tcPr>
            <w:tcW w:type="dxa" w:w="366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№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п/п</w:t>
            </w:r>
          </w:p>
        </w:tc>
        <w:tc>
          <w:tcPr>
            <w:tcW w:type="dxa" w:w="1190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8" w:right="146" w:firstLine="0"/>
              <w:jc w:val="both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Наименование </w:t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разделов и тем </w:t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программы</w:t>
            </w:r>
          </w:p>
        </w:tc>
        <w:tc>
          <w:tcPr>
            <w:tcW w:type="dxa" w:w="2568"/>
            <w:gridSpan w:val="3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Количество часов</w:t>
            </w:r>
          </w:p>
        </w:tc>
        <w:tc>
          <w:tcPr>
            <w:tcW w:type="dxa" w:w="3634"/>
            <w:gridSpan w:val="3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Репертуар</w:t>
            </w:r>
          </w:p>
        </w:tc>
        <w:tc>
          <w:tcPr>
            <w:tcW w:type="dxa" w:w="800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Дата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изучения</w:t>
            </w:r>
          </w:p>
        </w:tc>
        <w:tc>
          <w:tcPr>
            <w:tcW w:type="dxa" w:w="1390"/>
            <w:vMerge w:val="restart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8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Виды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деятельности</w:t>
            </w:r>
          </w:p>
        </w:tc>
        <w:tc>
          <w:tcPr>
            <w:tcW w:type="dxa" w:w="1000"/>
            <w:vMerge w:val="restart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Виды,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формы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контроля</w:t>
            </w:r>
          </w:p>
        </w:tc>
        <w:tc>
          <w:tcPr>
            <w:tcW w:type="dxa" w:w="4658"/>
            <w:vMerge w:val="restart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500"/>
        </w:trPr>
        <w:tc>
          <w:tcPr>
            <w:tcW w:type="dxa" w:w="1303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1303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490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всего</w:t>
            </w:r>
          </w:p>
        </w:tc>
        <w:tc>
          <w:tcPr>
            <w:tcW w:type="dxa" w:w="1022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контрольные </w:t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работы</w:t>
            </w:r>
          </w:p>
        </w:tc>
        <w:tc>
          <w:tcPr>
            <w:tcW w:type="dxa" w:w="105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практические </w:t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работы</w:t>
            </w:r>
          </w:p>
        </w:tc>
        <w:tc>
          <w:tcPr>
            <w:tcW w:type="dxa" w:w="1210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для слушания</w:t>
            </w:r>
          </w:p>
        </w:tc>
        <w:tc>
          <w:tcPr>
            <w:tcW w:type="dxa" w:w="121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70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для пения</w:t>
            </w:r>
          </w:p>
        </w:tc>
        <w:tc>
          <w:tcPr>
            <w:tcW w:type="dxa" w:w="121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для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музицирования</w:t>
            </w:r>
          </w:p>
        </w:tc>
        <w:tc>
          <w:tcPr>
            <w:tcW w:type="dxa" w:w="1303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1303"/>
            <w:vMerge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</w:tcPr>
          <w:p/>
        </w:tc>
        <w:tc>
          <w:tcPr>
            <w:tcW w:type="dxa" w:w="1303"/>
            <w:vMerge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</w:tcPr>
          <w:p/>
        </w:tc>
        <w:tc>
          <w:tcPr>
            <w:tcW w:type="dxa" w:w="1303"/>
            <w:vMerge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</w:tcPr>
          <w:p/>
        </w:tc>
      </w:tr>
      <w:tr>
        <w:trPr>
          <w:trHeight w:hRule="exact" w:val="324"/>
        </w:trPr>
        <w:tc>
          <w:tcPr>
            <w:tcW w:type="dxa" w:w="15606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Модуль 1. </w:t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Музыка моего края</w:t>
            </w:r>
          </w:p>
        </w:tc>
      </w:tr>
      <w:tr>
        <w:trPr>
          <w:trHeight w:hRule="exact" w:val="4768"/>
        </w:trPr>
        <w:tc>
          <w:tcPr>
            <w:tcW w:type="dxa" w:w="36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1.1.</w:t>
            </w:r>
          </w:p>
        </w:tc>
        <w:tc>
          <w:tcPr>
            <w:tcW w:type="dxa" w:w="1190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8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Фольклор —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народное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творчество</w:t>
            </w:r>
          </w:p>
        </w:tc>
        <w:tc>
          <w:tcPr>
            <w:tcW w:type="dxa" w:w="49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5</w:t>
            </w:r>
          </w:p>
        </w:tc>
        <w:tc>
          <w:tcPr>
            <w:tcW w:type="dxa" w:w="1022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</w:t>
            </w:r>
          </w:p>
        </w:tc>
        <w:tc>
          <w:tcPr>
            <w:tcW w:type="dxa" w:w="105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5</w:t>
            </w:r>
          </w:p>
        </w:tc>
        <w:tc>
          <w:tcPr>
            <w:tcW w:type="dxa" w:w="1210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Камаринская" 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рнп 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Чайковский,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Русские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народные песни: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"А мы просо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сеяли", "Бояре, а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мы к вам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пришли", "Уж,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ты, поле моё»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«На Кубани мы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живем»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Лядов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«Кикимора»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«Баба Яга»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Русская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народная песня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«Бородино» 9Сл.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Лермонтова, обр.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66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Иорданского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Кикта «Мой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край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тополиный»,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р.н.п. «Ах, вы,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сени»</w:t>
            </w:r>
          </w:p>
        </w:tc>
        <w:tc>
          <w:tcPr>
            <w:tcW w:type="dxa" w:w="121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70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«Мы с тобой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казаки» –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Захарченко,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Хализов,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Петрунина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Аврора, Родина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моя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(сл.А.Шибицкой,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муз.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70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Е.Тиличеевой)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«Ой, да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Краснодарский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край» 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Захарченко,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Хохлов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 саду дерево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цветет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(Кубанская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казачья народная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песня)</w:t>
            </w:r>
          </w:p>
        </w:tc>
        <w:tc>
          <w:tcPr>
            <w:tcW w:type="dxa" w:w="1210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р.н.игра «Бояре,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а мы к вам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пришли»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«Во кузнице»</w:t>
            </w:r>
          </w:p>
        </w:tc>
        <w:tc>
          <w:tcPr>
            <w:tcW w:type="dxa" w:w="800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01.09.2022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05.10.2022</w:t>
            </w:r>
          </w:p>
        </w:tc>
        <w:tc>
          <w:tcPr>
            <w:tcW w:type="dxa" w:w="139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Знакомство со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звучанием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фольклорных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образцов в аудио- 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видеозаписи.;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Определение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слух:;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принадлежности к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народной или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композиторской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музыке;;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исполнительского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состава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(вокального;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инструментального;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смешанного);;;</w:t>
            </w:r>
          </w:p>
        </w:tc>
        <w:tc>
          <w:tcPr>
            <w:tcW w:type="dxa" w:w="100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Практическая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работа;</w:t>
            </w:r>
          </w:p>
        </w:tc>
        <w:tc>
          <w:tcPr>
            <w:tcW w:type="dxa" w:w="4658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1298" w:firstLine="0"/>
              <w:jc w:val="both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https://resh.edu.ru/subject/lesson/7421/start/314766/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https://resh.edu.ru/subject/lesson/7422/start/255312/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https://resh.edu.ru/subject/lesson/7423/start/255279/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https://resh.edu.ru/subject/lesson/5953/conspect/226606/</w:t>
            </w:r>
          </w:p>
        </w:tc>
      </w:tr>
      <w:tr>
        <w:trPr>
          <w:trHeight w:hRule="exact" w:val="4194"/>
        </w:trPr>
        <w:tc>
          <w:tcPr>
            <w:tcW w:type="dxa" w:w="36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1.2.</w:t>
            </w:r>
          </w:p>
        </w:tc>
        <w:tc>
          <w:tcPr>
            <w:tcW w:type="dxa" w:w="1190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8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Календарный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фольклор</w:t>
            </w:r>
          </w:p>
        </w:tc>
        <w:tc>
          <w:tcPr>
            <w:tcW w:type="dxa" w:w="490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</w:t>
            </w:r>
          </w:p>
        </w:tc>
        <w:tc>
          <w:tcPr>
            <w:tcW w:type="dxa" w:w="1022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</w:t>
            </w:r>
          </w:p>
        </w:tc>
        <w:tc>
          <w:tcPr>
            <w:tcW w:type="dxa" w:w="1056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</w:t>
            </w:r>
          </w:p>
        </w:tc>
        <w:tc>
          <w:tcPr>
            <w:tcW w:type="dxa" w:w="1210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Кубанский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казачий хор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«Распрягайте,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хлопцы, коней»,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детский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фольклорный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ансамбль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«Зоренька»,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государственный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академический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русский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народный хор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имени М.Е.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Пятницкого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«Вдоль по улице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широкой»</w:t>
            </w:r>
          </w:p>
          <w:p>
            <w:pPr>
              <w:autoSpaceDN w:val="0"/>
              <w:autoSpaceDE w:val="0"/>
              <w:widowControl/>
              <w:spacing w:line="252" w:lineRule="auto" w:before="196" w:after="0"/>
              <w:ind w:left="66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Гаврилин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«Перезвоны,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Свиридов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кантата «Снег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идёт»</w:t>
            </w:r>
          </w:p>
        </w:tc>
        <w:tc>
          <w:tcPr>
            <w:tcW w:type="dxa" w:w="1214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70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«Как работал я у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пана», «Мама»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«Кубанские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казаки» к.н.п.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0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«Посею лебеду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на берегу» р.н.п.</w:t>
            </w:r>
          </w:p>
        </w:tc>
        <w:tc>
          <w:tcPr>
            <w:tcW w:type="dxa" w:w="1210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«Ах, вы, сени» 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рнп</w:t>
            </w:r>
          </w:p>
        </w:tc>
        <w:tc>
          <w:tcPr>
            <w:tcW w:type="dxa" w:w="800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06.10.2022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26.10.2022</w:t>
            </w:r>
          </w:p>
        </w:tc>
        <w:tc>
          <w:tcPr>
            <w:tcW w:type="dxa" w:w="1390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Знакомство с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символикой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календарных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обрядов;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поиск информации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 соответствующих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фольклорных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традициях.;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Разучивание 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исполнение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народных песен;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танцев.;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Реконструкция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фольклорного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обряда или его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фрагмента. Участие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 народном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гулянии;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празднике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улицах своего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города;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посёлка;;</w:t>
            </w:r>
          </w:p>
        </w:tc>
        <w:tc>
          <w:tcPr>
            <w:tcW w:type="dxa" w:w="100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432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Устный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опрос;</w:t>
            </w:r>
          </w:p>
        </w:tc>
        <w:tc>
          <w:tcPr>
            <w:tcW w:type="dxa" w:w="4658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https://100urokov.ru/predmety/kalendarno-obryadovyj-folklor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https://www.youtube.com/channel/UCWNs9QRpRp47d898BeSXnDw/videos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https://resh.edu.ru/subject/lesson/7168/conspect/315708/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https://soundtimes.ru/kantaty-oratorii-messy/valerij-gavrilin-perezvony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https://resh.edu.ru/subject/lesson/7423/conspect/255278/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https://100urokov.ru/predmety/kalendarno-obryadovyj-folklor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380" w:left="658" w:header="720" w:footer="720" w:gutter="0"/>
          <w:cols w:space="720" w:num="1" w:equalWidth="0"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322"/>
        </w:trPr>
        <w:tc>
          <w:tcPr>
            <w:tcW w:type="dxa" w:w="1556"/>
            <w:gridSpan w:val="2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Итого по модулю</w:t>
            </w:r>
          </w:p>
        </w:tc>
        <w:tc>
          <w:tcPr>
            <w:tcW w:type="dxa" w:w="4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8</w:t>
            </w:r>
          </w:p>
        </w:tc>
        <w:tc>
          <w:tcPr>
            <w:tcW w:type="dxa" w:w="13560"/>
            <w:gridSpan w:val="9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2"/>
        </w:trPr>
        <w:tc>
          <w:tcPr>
            <w:tcW w:type="dxa" w:w="15606"/>
            <w:gridSpan w:val="12"/>
            <w:tcBorders>
              <w:start w:sz="4.0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Модуль 2.</w:t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 Русская классическая музыка</w:t>
            </w:r>
          </w:p>
        </w:tc>
      </w:tr>
      <w:tr>
        <w:trPr>
          <w:trHeight w:hRule="exact" w:val="7950"/>
        </w:trPr>
        <w:tc>
          <w:tcPr>
            <w:tcW w:type="dxa" w:w="36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2.1.</w:t>
            </w:r>
          </w:p>
        </w:tc>
        <w:tc>
          <w:tcPr>
            <w:tcW w:type="dxa" w:w="1190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Образы родной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земли</w:t>
            </w:r>
          </w:p>
        </w:tc>
        <w:tc>
          <w:tcPr>
            <w:tcW w:type="dxa" w:w="49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4</w:t>
            </w:r>
          </w:p>
        </w:tc>
        <w:tc>
          <w:tcPr>
            <w:tcW w:type="dxa" w:w="1022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</w:t>
            </w:r>
          </w:p>
        </w:tc>
        <w:tc>
          <w:tcPr>
            <w:tcW w:type="dxa" w:w="105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4</w:t>
            </w:r>
          </w:p>
        </w:tc>
        <w:tc>
          <w:tcPr>
            <w:tcW w:type="dxa" w:w="1210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Свиридов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Музыкальные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иллюстрации к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повести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А.Пушкина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«Метель»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(«Тройка»,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«Вальс», «Весна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 осень»,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«Романс»,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«Пастораль»,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«Военный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марш»,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«Венчание»)</w:t>
            </w:r>
          </w:p>
          <w:p>
            <w:pPr>
              <w:autoSpaceDN w:val="0"/>
              <w:autoSpaceDE w:val="0"/>
              <w:widowControl/>
              <w:spacing w:line="254" w:lineRule="auto" w:before="196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Кабалевский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«Реквием»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стихи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Рождественского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«Наши дети»,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«Помните!», М.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Глинка, А.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Машистов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«Патриотическая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песня»</w:t>
            </w:r>
          </w:p>
          <w:p>
            <w:pPr>
              <w:autoSpaceDN w:val="0"/>
              <w:autoSpaceDE w:val="0"/>
              <w:widowControl/>
              <w:spacing w:line="252" w:lineRule="auto" w:before="194" w:after="0"/>
              <w:ind w:left="66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Мусоргский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фортепианная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сюита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«Картинки с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выставки»</w:t>
            </w:r>
          </w:p>
          <w:p>
            <w:pPr>
              <w:autoSpaceDN w:val="0"/>
              <w:autoSpaceDE w:val="0"/>
              <w:widowControl/>
              <w:spacing w:line="250" w:lineRule="auto" w:before="196" w:after="0"/>
              <w:ind w:left="66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Рахманинов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поэма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«Колокола»</w:t>
            </w:r>
          </w:p>
        </w:tc>
        <w:tc>
          <w:tcPr>
            <w:tcW w:type="dxa" w:w="121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70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Глинка,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Городецкий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«Славься!»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«Мама», «Песня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о колоколах»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«Ой, Кубань, ты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наша Родина» 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гимн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Краснодарского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края</w:t>
            </w:r>
          </w:p>
        </w:tc>
        <w:tc>
          <w:tcPr>
            <w:tcW w:type="dxa" w:w="1210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6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Глинка,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Городецкий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«Славься!»</w:t>
            </w:r>
          </w:p>
        </w:tc>
        <w:tc>
          <w:tcPr>
            <w:tcW w:type="dxa" w:w="800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27.10.2022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30.11.2022</w:t>
            </w:r>
          </w:p>
        </w:tc>
        <w:tc>
          <w:tcPr>
            <w:tcW w:type="dxa" w:w="139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Повторение,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обобщение опыта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слушания,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проживания,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анализа музыки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русских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композиторов,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полученного 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начальных классах.</w:t>
            </w:r>
          </w:p>
          <w:p>
            <w:pPr>
              <w:autoSpaceDN w:val="0"/>
              <w:autoSpaceDE w:val="0"/>
              <w:widowControl/>
              <w:spacing w:line="257" w:lineRule="auto" w:before="18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Выявление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мелодичности,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широты дыхания,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интонационной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близости русскому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фольклору.;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Разучивание,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исполнение не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менее одного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вокального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произведения,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сочинённого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русским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композитором-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классиком.;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Музыкальная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викторина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знание музыки,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названий и авторов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изученных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произведений.;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Рисование по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мотивам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прослушанных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музыкальных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произведений.;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Посещение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концерта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классической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музыки, 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программу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которого входят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русских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композиторов;</w:t>
            </w:r>
          </w:p>
        </w:tc>
        <w:tc>
          <w:tcPr>
            <w:tcW w:type="dxa" w:w="100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Практическая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работа;</w:t>
            </w:r>
          </w:p>
        </w:tc>
        <w:tc>
          <w:tcPr>
            <w:tcW w:type="dxa" w:w="4658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https://resh.edu.ru/subject/lesson/7419/start/255183/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https://resh.edu.ru/subject/lesson/7425/start/255023/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https://resh.edu.ru/subject/lesson/7431/start/291880/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https://resh.edu.ru/subject/lesson/7425/start/255023/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https://resh.edu.ru/subject/lesson/7172/conspect/315947/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https://resh.edu.ru/subject/lesson/7425/conspect/255022/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https://soundtimes.ru/kantaty-oratorii-messy/sergej-rakhmaninov-kolokola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https://kolokola.com/archives/1869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352" w:left="660" w:header="720" w:footer="720" w:gutter="0"/>
          <w:cols w:space="720" w:num="1" w:equalWidth="0"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4590"/>
        </w:trPr>
        <w:tc>
          <w:tcPr>
            <w:tcW w:type="dxa" w:w="366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2.2.</w:t>
            </w:r>
          </w:p>
        </w:tc>
        <w:tc>
          <w:tcPr>
            <w:tcW w:type="dxa" w:w="119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Русская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исполнительская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школа</w:t>
            </w:r>
          </w:p>
        </w:tc>
        <w:tc>
          <w:tcPr>
            <w:tcW w:type="dxa" w:w="4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</w:t>
            </w:r>
          </w:p>
        </w:tc>
        <w:tc>
          <w:tcPr>
            <w:tcW w:type="dxa" w:w="1022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</w:t>
            </w:r>
          </w:p>
        </w:tc>
        <w:tc>
          <w:tcPr>
            <w:tcW w:type="dxa" w:w="1056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</w:t>
            </w:r>
          </w:p>
        </w:tc>
        <w:tc>
          <w:tcPr>
            <w:tcW w:type="dxa" w:w="1210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Рахманинов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«Вокализ»</w:t>
            </w:r>
          </w:p>
          <w:p>
            <w:pPr>
              <w:autoSpaceDN w:val="0"/>
              <w:autoSpaceDE w:val="0"/>
              <w:widowControl/>
              <w:spacing w:line="254" w:lineRule="auto" w:before="196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Танеев романс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«Горные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вершины»,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Рубинштейн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романс «Горные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вершины»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стихи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Лермонтова</w:t>
            </w:r>
          </w:p>
          <w:p>
            <w:pPr>
              <w:autoSpaceDN w:val="0"/>
              <w:autoSpaceDE w:val="0"/>
              <w:widowControl/>
              <w:spacing w:line="254" w:lineRule="auto" w:before="196" w:after="0"/>
              <w:ind w:left="66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Варламов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«Горные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вершины»,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«Красный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сарафан»(сл.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Цыганова),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Чайковский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«Растворил 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окно»</w:t>
            </w:r>
          </w:p>
        </w:tc>
        <w:tc>
          <w:tcPr>
            <w:tcW w:type="dxa" w:w="1214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70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«Песня 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колоколах»,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Роджерс «Звуки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музыки»(по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выбору учителя),</w:t>
            </w:r>
          </w:p>
        </w:tc>
        <w:tc>
          <w:tcPr>
            <w:tcW w:type="dxa" w:w="121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-Р.н. п. игра на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шумовых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инструментах</w:t>
            </w:r>
          </w:p>
        </w:tc>
        <w:tc>
          <w:tcPr>
            <w:tcW w:type="dxa" w:w="80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01.12.2022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21.12.2022</w:t>
            </w:r>
          </w:p>
        </w:tc>
        <w:tc>
          <w:tcPr>
            <w:tcW w:type="dxa" w:w="13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Слушание одних 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тех же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произведений 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исполнении разных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музыкантов;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оценка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особенностей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интерпретации.;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Создание домашней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фоно- и видеотеки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 понравившихся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произведений.;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Дискуссия на тему;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«Исполнитель —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соавтор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композитора».;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Исследовательские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проекты;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посвящённые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биографиям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известных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отечественных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исполнителей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классической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музыки;;</w:t>
            </w:r>
          </w:p>
        </w:tc>
        <w:tc>
          <w:tcPr>
            <w:tcW w:type="dxa" w:w="10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Практическая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работа;</w:t>
            </w:r>
          </w:p>
        </w:tc>
        <w:tc>
          <w:tcPr>
            <w:tcW w:type="dxa" w:w="4658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1296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https://resh.edu.ru/subject/lesson/7420/start/298442/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https://biographe.ru/znamenitosti/svyatoslav-rihter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https://resh.edu.ru/subject/lesson/7167/conspect/254441/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https://pandia.ru/text/85/472/88149.php</w:t>
            </w:r>
          </w:p>
        </w:tc>
      </w:tr>
      <w:tr>
        <w:trPr>
          <w:trHeight w:hRule="exact" w:val="322"/>
        </w:trPr>
        <w:tc>
          <w:tcPr>
            <w:tcW w:type="dxa" w:w="1556"/>
            <w:gridSpan w:val="2"/>
            <w:tcBorders>
              <w:start w:sz="4.0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Итого по модулю</w:t>
            </w:r>
          </w:p>
        </w:tc>
        <w:tc>
          <w:tcPr>
            <w:tcW w:type="dxa" w:w="490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7</w:t>
            </w:r>
          </w:p>
        </w:tc>
        <w:tc>
          <w:tcPr>
            <w:tcW w:type="dxa" w:w="13560"/>
            <w:gridSpan w:val="9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02"/>
        </w:trPr>
        <w:tc>
          <w:tcPr>
            <w:tcW w:type="dxa" w:w="15606"/>
            <w:gridSpan w:val="12"/>
            <w:tcBorders>
              <w:start w:sz="4.0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Модуль 3. </w:t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>Европейская классическая музыка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440" w:left="660" w:header="720" w:footer="720" w:gutter="0"/>
          <w:cols w:space="720" w:num="1" w:equalWidth="0"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6204"/>
        </w:trPr>
        <w:tc>
          <w:tcPr>
            <w:tcW w:type="dxa" w:w="366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3.1.</w:t>
            </w:r>
          </w:p>
        </w:tc>
        <w:tc>
          <w:tcPr>
            <w:tcW w:type="dxa" w:w="119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8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Национальные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истоки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классической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музыки</w:t>
            </w:r>
          </w:p>
        </w:tc>
        <w:tc>
          <w:tcPr>
            <w:tcW w:type="dxa" w:w="4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5</w:t>
            </w:r>
          </w:p>
        </w:tc>
        <w:tc>
          <w:tcPr>
            <w:tcW w:type="dxa" w:w="1022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</w:t>
            </w:r>
          </w:p>
        </w:tc>
        <w:tc>
          <w:tcPr>
            <w:tcW w:type="dxa" w:w="1056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5</w:t>
            </w:r>
          </w:p>
        </w:tc>
        <w:tc>
          <w:tcPr>
            <w:tcW w:type="dxa" w:w="1210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Шопен Трио для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ф-но, скрипки 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виолончели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соч.8 соль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минор, «Этюд»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Ор.10, №3.</w:t>
            </w:r>
          </w:p>
          <w:p>
            <w:pPr>
              <w:autoSpaceDN w:val="0"/>
              <w:autoSpaceDE w:val="0"/>
              <w:widowControl/>
              <w:spacing w:line="254" w:lineRule="auto" w:before="196" w:after="0"/>
              <w:ind w:left="66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Григ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Фортепианные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миниатюры из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сборников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Лирические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пьесы, песни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«Лебедь»,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«Избушка»,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«Люблю тебя!»</w:t>
            </w:r>
          </w:p>
          <w:p>
            <w:pPr>
              <w:autoSpaceDN w:val="0"/>
              <w:autoSpaceDE w:val="0"/>
              <w:widowControl/>
              <w:spacing w:line="254" w:lineRule="auto" w:before="196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Паустовский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«Старый повар»,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Моцарт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«Фантазия ре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минор», Ашот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Граши «Горсть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земли», Лев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Озеров «Вальс»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 Шопен «Вальс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№7"</w:t>
            </w:r>
          </w:p>
          <w:p>
            <w:pPr>
              <w:autoSpaceDN w:val="0"/>
              <w:autoSpaceDE w:val="0"/>
              <w:widowControl/>
              <w:spacing w:line="245" w:lineRule="auto" w:before="196" w:after="0"/>
              <w:ind w:left="66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Лист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«Венгерская</w:t>
            </w:r>
          </w:p>
        </w:tc>
        <w:tc>
          <w:tcPr>
            <w:tcW w:type="dxa" w:w="1214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70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"Новогодняя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песня",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"Зимняя",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Эдвард Х. Григ.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«Заход солнца»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 сюиты № 2 к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пьесе «Пер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Гюнт» шведская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народная песня в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обработке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Попова "Три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парня",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"Дружба"</w:t>
            </w:r>
          </w:p>
        </w:tc>
        <w:tc>
          <w:tcPr>
            <w:tcW w:type="dxa" w:w="121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-</w:t>
            </w:r>
          </w:p>
        </w:tc>
        <w:tc>
          <w:tcPr>
            <w:tcW w:type="dxa" w:w="80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22.12.2022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03.02.2023</w:t>
            </w:r>
          </w:p>
        </w:tc>
        <w:tc>
          <w:tcPr>
            <w:tcW w:type="dxa" w:w="13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0" w:after="0"/>
              <w:ind w:left="68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Знакомство с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образцами музыки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разных жанров;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типичных для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рассматриваемых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национальных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стилей;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творчества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изучаемых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композиторов.;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Определение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слух характерных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интонаций;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ритмов;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элементов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музыкального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языка;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умение напеть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наиболее яркие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интонации;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прохлопать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ритмические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примеры из числа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изучаемых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классических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произведений.;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Разучивание;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исполнение не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менее одного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вокального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произведения;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сочинённого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композитором-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классиком;</w:t>
            </w:r>
          </w:p>
        </w:tc>
        <w:tc>
          <w:tcPr>
            <w:tcW w:type="dxa" w:w="10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Практическая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работа;</w:t>
            </w:r>
          </w:p>
        </w:tc>
        <w:tc>
          <w:tcPr>
            <w:tcW w:type="dxa" w:w="4658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https://urok.1sept.ru/articles/611029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https://soundtimes.ru/muzykalnaya-shkatulka/velikie-kompozitory/ferents-list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https://soundtimes.ru/uroki-muzyki/chto-takoe-rapsodiya-istoriya-rapsodii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https://dic.academic.ru/dic.nsf/ruwiki/643538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https://studopedia.net/11_1564_lektsiya--muzikalniy-yazik-elementi-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muzikalnogo-yazika.html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https://infourok.ru/urok-21-tema-o-chem-rasskazyvaet-noktyurn-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5537344.html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https://iskusstvo-zvuka.livejournal.com/51788.html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440" w:left="660" w:header="720" w:footer="720" w:gutter="0"/>
          <w:cols w:space="720" w:num="1" w:equalWidth="0"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7024"/>
        </w:trPr>
        <w:tc>
          <w:tcPr>
            <w:tcW w:type="dxa" w:w="366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3.2.</w:t>
            </w:r>
          </w:p>
        </w:tc>
        <w:tc>
          <w:tcPr>
            <w:tcW w:type="dxa" w:w="119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8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Музыкант 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публика</w:t>
            </w:r>
          </w:p>
        </w:tc>
        <w:tc>
          <w:tcPr>
            <w:tcW w:type="dxa" w:w="4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5</w:t>
            </w:r>
          </w:p>
        </w:tc>
        <w:tc>
          <w:tcPr>
            <w:tcW w:type="dxa" w:w="1022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</w:t>
            </w:r>
          </w:p>
        </w:tc>
        <w:tc>
          <w:tcPr>
            <w:tcW w:type="dxa" w:w="1056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5</w:t>
            </w:r>
          </w:p>
        </w:tc>
        <w:tc>
          <w:tcPr>
            <w:tcW w:type="dxa" w:w="1210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Моцарт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«Маленькая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ночная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серенада»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(рондо), «Ария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царицы ночи» из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оперы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«Волшебная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флейта»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Паганини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«Каприс №5»,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«Каприс № 24»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Россини «Ария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Фигаро» из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оперы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«Севильский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цирюльник»,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Ванесса Мэй –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«Паганини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№24», Дэвид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Геррет –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«Палладио»,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Ами Ким 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Europe – «The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Final Countdown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drum», Хенри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Хербет - "Rocks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A Public Piano"</w:t>
            </w:r>
          </w:p>
        </w:tc>
        <w:tc>
          <w:tcPr>
            <w:tcW w:type="dxa" w:w="1214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70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«Дружба», «В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ожидании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весны», «Наши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мамы»,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«Мы вместе»</w:t>
            </w:r>
          </w:p>
        </w:tc>
        <w:tc>
          <w:tcPr>
            <w:tcW w:type="dxa" w:w="121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Музицирование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 музыкальных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инструментах</w:t>
            </w:r>
          </w:p>
        </w:tc>
        <w:tc>
          <w:tcPr>
            <w:tcW w:type="dxa" w:w="80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06.02.2023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10.03.2023</w:t>
            </w:r>
          </w:p>
        </w:tc>
        <w:tc>
          <w:tcPr>
            <w:tcW w:type="dxa" w:w="13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Знакомство с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образцами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виртуозной музыки.</w:t>
            </w:r>
          </w:p>
          <w:p>
            <w:pPr>
              <w:autoSpaceDN w:val="0"/>
              <w:autoSpaceDE w:val="0"/>
              <w:widowControl/>
              <w:spacing w:line="257" w:lineRule="auto" w:before="18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Размышление над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фактами биографий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великих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музыкантов — как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любимцев публики,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так и непóнятых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современниками.;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Определение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слух мелодий,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интонаций, ритмов,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элементов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музыкального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языка изучаемых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классических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произведений,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умение напеть их,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наиболее яркие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ритмо-интонации.;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Музыкальная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викторина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знание музыки,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названий и авторов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изученных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произведений.;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Знание 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соблюдение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общепринятых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норм слушания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музыки, правил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поведения 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концертном зале,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театре оперы 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балета.;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названий и авторов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изученных;</w:t>
            </w:r>
          </w:p>
        </w:tc>
        <w:tc>
          <w:tcPr>
            <w:tcW w:type="dxa" w:w="10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Практическая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работа;</w:t>
            </w:r>
          </w:p>
        </w:tc>
        <w:tc>
          <w:tcPr>
            <w:tcW w:type="dxa" w:w="4658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https://soundtimes.ru/detskie-spektakli/opera-volshebnaya-flejta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https://slovar.cc/enc/bse/2012315.html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https://soundtimes.ru/muzykalnaya-shkatulka/velikie-kompozitory/nikkolo-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paganini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https://deepcloud.ru/articles/chto-takoe-kapris-v-muzyke-opredelenie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https://info.wikireading.ru/33750 https://www.soundslife.ru/muzykalnyj-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talant-dannost-ili-priobretenie/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https://cittadipuccini.ru/Interviste/ArtistaPubblico/ArtistaPubblico.html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https://soundtimes.ru/muzyka-britanii/adele</w:t>
            </w:r>
          </w:p>
        </w:tc>
      </w:tr>
      <w:tr>
        <w:trPr>
          <w:trHeight w:hRule="exact" w:val="322"/>
        </w:trPr>
        <w:tc>
          <w:tcPr>
            <w:tcW w:type="dxa" w:w="1556"/>
            <w:gridSpan w:val="2"/>
            <w:tcBorders>
              <w:start w:sz="4.0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Итого по модулю</w:t>
            </w:r>
          </w:p>
        </w:tc>
        <w:tc>
          <w:tcPr>
            <w:tcW w:type="dxa" w:w="490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10</w:t>
            </w:r>
          </w:p>
        </w:tc>
        <w:tc>
          <w:tcPr>
            <w:tcW w:type="dxa" w:w="13560"/>
            <w:gridSpan w:val="9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02"/>
        </w:trPr>
        <w:tc>
          <w:tcPr>
            <w:tcW w:type="dxa" w:w="15606"/>
            <w:gridSpan w:val="12"/>
            <w:tcBorders>
              <w:start w:sz="4.0" w:val="single" w:color="#000000"/>
              <w:top w:sz="4.799999999999727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Модуль 4.</w:t>
            </w:r>
            <w:r>
              <w:rPr>
                <w:w w:val="103.20746558053153"/>
                <w:rFonts w:ascii="Times New Roman" w:hAnsi="Times New Roman" w:eastAsia="Times New Roman"/>
                <w:b/>
                <w:i w:val="0"/>
                <w:color w:val="000000"/>
                <w:sz w:val="14"/>
              </w:rPr>
              <w:t xml:space="preserve"> Связь музыки с другими видами искусства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440" w:left="660" w:header="720" w:footer="720" w:gutter="0"/>
          <w:cols w:space="720" w:num="1" w:equalWidth="0">
            <w:col w:w="15636" w:space="0"/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6292"/>
        </w:trPr>
        <w:tc>
          <w:tcPr>
            <w:tcW w:type="dxa" w:w="366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4.1.</w:t>
            </w:r>
          </w:p>
        </w:tc>
        <w:tc>
          <w:tcPr>
            <w:tcW w:type="dxa" w:w="119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8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 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литература</w:t>
            </w:r>
          </w:p>
        </w:tc>
        <w:tc>
          <w:tcPr>
            <w:tcW w:type="dxa" w:w="4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</w:t>
            </w:r>
          </w:p>
        </w:tc>
        <w:tc>
          <w:tcPr>
            <w:tcW w:type="dxa" w:w="1022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</w:t>
            </w:r>
          </w:p>
        </w:tc>
        <w:tc>
          <w:tcPr>
            <w:tcW w:type="dxa" w:w="1056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</w:t>
            </w:r>
          </w:p>
        </w:tc>
        <w:tc>
          <w:tcPr>
            <w:tcW w:type="dxa" w:w="1210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Прокофьев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кантата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«Александр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Невский»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(«Вставайте,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люди, русские!»,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«Песня об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Александре»,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«Мертвое поле»,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«Ледовое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побоище»)</w:t>
            </w:r>
          </w:p>
          <w:p>
            <w:pPr>
              <w:autoSpaceDN w:val="0"/>
              <w:autoSpaceDE w:val="0"/>
              <w:widowControl/>
              <w:spacing w:line="254" w:lineRule="auto" w:before="196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Фибих «Поэма»,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Лист баллада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«Лорелея»,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былина «Илья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Муромец 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Соловей-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Разбойник» 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Русские гусли!</w:t>
            </w:r>
          </w:p>
          <w:p>
            <w:pPr>
              <w:autoSpaceDN w:val="0"/>
              <w:autoSpaceDE w:val="0"/>
              <w:widowControl/>
              <w:spacing w:line="254" w:lineRule="auto" w:before="194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Мусорский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опера «Борис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Годунов» (Сцена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под кромами),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«Песня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Варлаама» из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оперы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«Хованщина»</w:t>
            </w:r>
          </w:p>
        </w:tc>
        <w:tc>
          <w:tcPr>
            <w:tcW w:type="dxa" w:w="1214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70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«Былина 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Добрыне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Никитиче»,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Сказители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Рябинины, «Два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ковбоя», «Лети,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лепесток»</w:t>
            </w:r>
          </w:p>
        </w:tc>
        <w:tc>
          <w:tcPr>
            <w:tcW w:type="dxa" w:w="121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288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Ритмизация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стихов</w:t>
            </w:r>
          </w:p>
        </w:tc>
        <w:tc>
          <w:tcPr>
            <w:tcW w:type="dxa" w:w="80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13.03.2023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07.04.2023</w:t>
            </w:r>
          </w:p>
        </w:tc>
        <w:tc>
          <w:tcPr>
            <w:tcW w:type="dxa" w:w="13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Знакомство с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образцами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вокальной 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инструментальной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музыки.;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Импровизация;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сочинение мелодий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 основе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стихотворных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строк;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сравнение своих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вариантов с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мелодиями;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сочинёнными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композиторами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(метод «Сочинение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сочинённого»).;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Сочинение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рассказа;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стихотворения под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впечатлением от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восприятия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инструментального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музыкального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произведения.;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Рисование образов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программной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музыки.;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Музыкальная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викторина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знание музыки;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названий и авторов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изученных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произведений;</w:t>
            </w:r>
          </w:p>
        </w:tc>
        <w:tc>
          <w:tcPr>
            <w:tcW w:type="dxa" w:w="10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Практическая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работа;</w:t>
            </w:r>
          </w:p>
        </w:tc>
        <w:tc>
          <w:tcPr>
            <w:tcW w:type="dxa" w:w="4658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144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https://resh.edu.ru/subject/lesson/7420/start/298442/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https://resh.edu.ru/subject/lesson/7418/start/255119/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https://resh.edu.ru/subject/lesson/7424/start/305930/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https://resh.edu.ru/subject/lesson/7417/start/254959/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https://www.buro247.ru/culture/music/18-dec-2019-harman-kardon-native-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project.html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https://www.deims.ru/etiquette/social.html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https://resh.edu.ru/subject/lesson/7420/main/298446/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https://pandia.ru/text/78/019/17824.php https://soundtimes.ru/kantaty-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oratorii-messy/aleksandr-nevskij https://multiurok.ru/files/konspekt-uroka-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muzyki-na-temu-bylinnoe- narodnoe-tv.html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https://онлайн-читать.рф/былина-илья-муромец-и-соловей-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разбойник/#16973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https://multiurok.ru/blog/istorichieskiie-piesni.html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440" w:left="660" w:header="720" w:footer="720" w:gutter="0"/>
          <w:cols w:space="720" w:num="1" w:equalWidth="0">
            <w:col w:w="15636" w:space="0"/>
            <w:col w:w="15636" w:space="0"/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9692"/>
        </w:trPr>
        <w:tc>
          <w:tcPr>
            <w:tcW w:type="dxa" w:w="366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4.2.</w:t>
            </w:r>
          </w:p>
        </w:tc>
        <w:tc>
          <w:tcPr>
            <w:tcW w:type="dxa" w:w="119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8" w:right="432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 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живопись</w:t>
            </w:r>
          </w:p>
        </w:tc>
        <w:tc>
          <w:tcPr>
            <w:tcW w:type="dxa" w:w="4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6</w:t>
            </w:r>
          </w:p>
        </w:tc>
        <w:tc>
          <w:tcPr>
            <w:tcW w:type="dxa" w:w="1022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</w:t>
            </w:r>
          </w:p>
        </w:tc>
        <w:tc>
          <w:tcPr>
            <w:tcW w:type="dxa" w:w="1056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6</w:t>
            </w:r>
          </w:p>
        </w:tc>
        <w:tc>
          <w:tcPr>
            <w:tcW w:type="dxa" w:w="1210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Григ, Ибсен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«Пер Гюнт»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(«Утро», «В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пещере горного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короля»),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Мусоргский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«Картинки с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выставки»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(«Балет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невылупившихся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птенцов»,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«Гном»,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«Избушка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курьих ножках»)</w:t>
            </w:r>
          </w:p>
          <w:p>
            <w:pPr>
              <w:autoSpaceDN w:val="0"/>
              <w:autoSpaceDE w:val="0"/>
              <w:widowControl/>
              <w:spacing w:line="257" w:lineRule="auto" w:before="196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«Знаменный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распев»,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Каччини «Аве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Мария», Шуберт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- Скотт «Аве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Мария», Моцарт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- Мотет «Аве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верум корпус»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Греческий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распев 17 века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«Богородице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Дево, радуйся»,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Рахманинов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«Богородице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Дево, радуйся»,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Чайковский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«Богородице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Дево, радуйся»,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Бах - Хорал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«Иисус всегда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остаётся моей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радостью», Сон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богородицы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духовный стих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Екатерина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Бурдаева,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Лядов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«Волшебное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озеро», Дебюсси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«Бергамасская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сюита»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(«Лунный свет»)</w:t>
            </w:r>
          </w:p>
          <w:p>
            <w:pPr>
              <w:autoSpaceDN w:val="0"/>
              <w:autoSpaceDE w:val="0"/>
              <w:widowControl/>
              <w:spacing w:line="252" w:lineRule="auto" w:before="196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Прокофьев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Фортепианные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миниатюры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«Мимолётности»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(1,10,16, 19, 20)</w:t>
            </w:r>
          </w:p>
        </w:tc>
        <w:tc>
          <w:tcPr>
            <w:tcW w:type="dxa" w:w="1214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70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«Лети,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лепесток», «Дети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любят рисовать»,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«О той весне»,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«Папа купил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автомобиль»</w:t>
            </w:r>
          </w:p>
        </w:tc>
        <w:tc>
          <w:tcPr>
            <w:tcW w:type="dxa" w:w="121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«Дети любят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рисовать»,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Мусоргский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«Балет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невылупившихся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птенцов»</w:t>
            </w:r>
          </w:p>
        </w:tc>
        <w:tc>
          <w:tcPr>
            <w:tcW w:type="dxa" w:w="80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0" w:right="0" w:firstLine="0"/>
              <w:jc w:val="center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10.04.2023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19.05.2023</w:t>
            </w:r>
          </w:p>
        </w:tc>
        <w:tc>
          <w:tcPr>
            <w:tcW w:type="dxa" w:w="13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Знакомство с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музыкальными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произведениями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программной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музыки. Выявление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интонаций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изобразительного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характера.;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Музыкальная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викторина на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знание музыки;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названий и авторов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изученных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произведений.;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Разучивание;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исполнение песни с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элементами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изобразительности.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Сочинение к ней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ритмического и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шумового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аккомпанемента с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целью усиления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изобразительного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эффекта.;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Рисование под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впечатлением от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восприятия музыки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программно-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изобразительного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характера.;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Сочинение музыки;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импровизация;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озвучивание картин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художников;;</w:t>
            </w:r>
          </w:p>
        </w:tc>
        <w:tc>
          <w:tcPr>
            <w:tcW w:type="dxa" w:w="10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Практическая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работа;</w:t>
            </w:r>
          </w:p>
        </w:tc>
        <w:tc>
          <w:tcPr>
            <w:tcW w:type="dxa" w:w="4658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https://resh.edu.ru/subject/lesson/7429/start/255055/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https://resh.edu.ru/subject/lesson/7430/start/255247/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https://resh.edu.ru/subject/lesson/7428/start/254927/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https://resh.edu.ru/subject/lesson/7427/start/305962/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https://resh.edu.ru/subject/lesson/7426/start/298410/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https://resh.edu.ru/subject/lesson/7432/start/302923/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https://resh.edu.ru/subject/lesson/7433/start/302955/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https://resh.edu.ru/subject/lesson/7426/conspect/298409/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https://fb-ru.turbopages.org/fb.ru/s/article/314838/chto-obschego-mejdu-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arhitekturoy-i-muzyikoy-vzaimosvyaz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https://soundtimes.ru/muzykalnaya-shkatulka/velikie-kompozitory/iogann-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sebastyan-bakh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https://soundtimes.ru/muzykalnaya-shkatulka/velikie-kompozitory/sergej-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rakhmaninov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https://soundtimes.ru/muzykalnaya-shkatulka/velikie-kompozitory/petr-ilich-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chajkovskij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https://resh.edu.ru/subject/lesson/7433/conspect/302954/</w:t>
            </w:r>
          </w:p>
        </w:tc>
      </w:tr>
      <w:tr>
        <w:trPr>
          <w:trHeight w:hRule="exact" w:val="302"/>
        </w:trPr>
        <w:tc>
          <w:tcPr>
            <w:tcW w:type="dxa" w:w="1556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Итого по модулю</w:t>
            </w:r>
          </w:p>
        </w:tc>
        <w:tc>
          <w:tcPr>
            <w:tcW w:type="dxa" w:w="490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9</w:t>
            </w:r>
          </w:p>
        </w:tc>
        <w:tc>
          <w:tcPr>
            <w:tcW w:type="dxa" w:w="13560"/>
            <w:gridSpan w:val="9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652" w:left="660" w:header="720" w:footer="720" w:gutter="0"/>
          <w:cols w:space="720" w:num="1" w:equalWidth="0"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3127"/>
        <w:gridCol w:w="3127"/>
        <w:gridCol w:w="3127"/>
        <w:gridCol w:w="3127"/>
        <w:gridCol w:w="3127"/>
      </w:tblGrid>
      <w:tr>
        <w:trPr>
          <w:trHeight w:hRule="exact" w:val="834"/>
        </w:trPr>
        <w:tc>
          <w:tcPr>
            <w:tcW w:type="dxa" w:w="1556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432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ОБЩЕЕ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КОЛИЧЕСТВО </w:t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ЧАСОВ ПО </w:t>
            </w:r>
            <w:r>
              <w:br/>
            </w: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ПРОГРАММЕ</w:t>
            </w:r>
          </w:p>
        </w:tc>
        <w:tc>
          <w:tcPr>
            <w:tcW w:type="dxa" w:w="49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34</w:t>
            </w:r>
          </w:p>
        </w:tc>
        <w:tc>
          <w:tcPr>
            <w:tcW w:type="dxa" w:w="1022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0</w:t>
            </w:r>
          </w:p>
        </w:tc>
        <w:tc>
          <w:tcPr>
            <w:tcW w:type="dxa" w:w="1056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103.20746558053153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34</w:t>
            </w:r>
          </w:p>
        </w:tc>
        <w:tc>
          <w:tcPr>
            <w:tcW w:type="dxa" w:w="11482"/>
            <w:tcBorders>
              <w:start w:sz="4.7999999999999545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440" w:left="660" w:header="720" w:footer="720" w:gutter="0"/>
          <w:cols w:space="720" w:num="1" w:equalWidth="0"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216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57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 — отражение жизни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народа. Фольклор - народное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творчество.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Богатство и разнообразие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фольклорных традиций.</w:t>
            </w:r>
          </w:p>
          <w:p>
            <w:pPr>
              <w:autoSpaceDN w:val="0"/>
              <w:autoSpaceDE w:val="0"/>
              <w:widowControl/>
              <w:spacing w:line="271" w:lineRule="auto" w:before="72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Жанры детского и игрового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фольклора (игры, пляски,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хороводы и др.)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Фольклор в музыке русских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композиторов. Программные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инструментальные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произведения, посвященные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легендам и сказкам.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Песня как жанр музыкально-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литературного творчества.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432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Как рождается народная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песня. Певческие голоса.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Народный хор.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Образ Родины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музыкальных произведениях.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Календарный фольклор.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Народные обряды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Краснодарского  края.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26.10.2022 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Образы родной земли.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Писатели и поэты о русской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музыке.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14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Отвага и героизм, воспетые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искусстве. Вокальная музыка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 стихи русских поэтов.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16.11.2022 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4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Традиции и новаторство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творчестве русских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композиторов.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760" w:left="666" w:header="720" w:footer="720" w:gutter="0"/>
          <w:cols w:space="720" w:num="1" w:equalWidth="0">
            <w:col w:w="10584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Колокольность. Вариации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колокольного звона.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Колокольность в музыке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русских композиторов.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Вокальная музыка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отечественных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композиторов. Творчество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выдающихся отечественных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исполнителей.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Поэтическое звучание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романса. Консерватории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Москве и Санкт- Петербурге.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Композитор, исполнитель,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слушатель. Русская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исполнительская школа.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Конкурс имени П.И.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Чайковского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Национальные истоки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классической музыки.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Национальный музыкальный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стиль на примере творчества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Ф. Шопена.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Национальные истоки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классической музыки.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Значение и роль композитора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 Грига - основоположника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национальной классической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музыки.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Писатели и поэты о западно 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европейской музыке.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Значение и роль венгерского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композитора Ф. Листа —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основоположника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национальной классической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Характерные жанры, образы,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элементы музыкального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языка. Ноктюрн, баркарола.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01.02.2023 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48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Кумиры публики на примере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творчества В. А. Моцарта.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Виртуозность. Признание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публики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290" w:left="666" w:header="720" w:footer="720" w:gutter="0"/>
          <w:cols w:space="720" w:num="1" w:equalWidth="0">
            <w:col w:w="10584" w:space="0"/>
            <w:col w:w="10584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Кумиры публики на примере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творчества Н. Паганини.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Талант, труд, миссия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композитора и исполнителя.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Понятие виртуозного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исполнения. Музыкальный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талант.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Публика и музыкант. Миссия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композитора и исполнителя.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Культура слушателя.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Традиции слушания музыки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 прошлые века и сегодня.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 и литература.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Единство слова и музыки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вокальных жанрах: песня,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кантата.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Интонации рассказа,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повествования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инструментальной музыке: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былина, поэма, баллада.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Программная музыка.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Картины исторических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событий в музыке.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Выразительные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музыкального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изобразительного искусства.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Небесное и земное в звуках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красках. Образы духовной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музыки в творчестве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композиторов - классиков.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Молитва. Песнопение.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Гармония и синтез: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скульптура, архитектура,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музыка. Хорал. Духовный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стих.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Импрессионизм в музыке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живописи. Цветовая гамма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звуковая палитра.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Интерпретации в музыке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изобразительном искусстве.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7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Урок-викторина на знание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музыки, названий и авторов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изученных произведений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372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10"/>
            <w:gridSpan w:val="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Музыка, 5 класс /Сергеева Г.П., Критская Е.Д., Акционерное общество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Музыка, 5 класс /Сергеева Г.П., Критская Е.Д., Акционерное общество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«Просвещение»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8" w:lineRule="auto" w:before="16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Материалы на сайтах: примеры использования ЦОР в работе учителей музыки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Готовые мультимедийные уроки по музыке http://urokicd.ru/muzyka?yclid=354144675941032687;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Методическая разработка урока музыки по теме «Волшебство музыкальных инструментов»,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Липянская Ю.В., учитель музыки,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https://урок.рф/library/metodicheskaya_razrabotka_uroka_muziki_172317.html;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«Диалог метра и ритма», Кныш Ирина Борисовна, учитель музыки,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https://nsportal.ru/shkola/muzyka/library/2019/06/21/uchebno-metodicheskiy-material-k-uroku-muzyki-6-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klass-2-chetvert;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4) «Символика музыкальных инструментов в мировой художественной культуре» Лютви Лиана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Машаллаевна, преподаватель МХК, https://urok.1sept.ru/статьи/674849/;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5) «Мелодией одной звучат печаль и радость», Ланцова Мария Евгеньевна, учитель музыки,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https://urok.1sept.ru/статьи/673501/;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6) «Системообразующая деятельность учителя на примере реализации содержания программы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музыке в 6-м классе в рамках ФГОС», Мазурова Татьяна Михайловна, учитель музыки и ИЗО,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https://urok.1sept.ru/статьи/664215/;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7) «А.П.Бородин: жизнь и творчество великого композитора в вопросах и ответах», Юрова Светлана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Анатольевна, преподаватель теоретических дисциплин, https://urok.1sept.ru/статьи/660928/.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Образовательные платформы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https://eom.edu.ru/ - «Российская электронная школа». Каталог интерактивных уроков; http://school-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collection.edu.ru - единая коллекция ЦОР, разработанная по поручению Министерства образования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науки РФ в рамках проекта «Информатизация системы образования», содержит не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только учебные тексты, но и различные объекты мультимедиа (видео и звуковые файлы, фотографии,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карты, схемы и др.), которые открывают огромные возможности по их использованию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образовательном процессе;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Единая коллекция ЦОР http://window.edu.ru/ 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720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Синтезатор,</w:t>
      </w:r>
    </w:p>
    <w:p>
      <w:pPr>
        <w:autoSpaceDN w:val="0"/>
        <w:autoSpaceDE w:val="0"/>
        <w:widowControl/>
        <w:spacing w:line="302" w:lineRule="auto" w:before="262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Ноутбук, колонки,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8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590" w:space="0"/>
            <w:col w:w="5958" w:space="0"/>
            <w:col w:w="3632" w:space="0"/>
            <w:col w:w="959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5636" w:space="0"/>
        <w:col w:w="15636" w:space="0"/>
        <w:col w:w="15636" w:space="0"/>
        <w:col w:w="15636" w:space="0"/>
        <w:col w:w="15636" w:space="0"/>
        <w:col w:w="15636" w:space="0"/>
        <w:col w:w="15636" w:space="0"/>
        <w:col w:w="15638" w:space="0"/>
        <w:col w:w="10380" w:space="0"/>
        <w:col w:w="10584" w:space="0"/>
        <w:col w:w="10550" w:space="0"/>
        <w:col w:w="10564" w:space="0"/>
        <w:col w:w="10584" w:space="0"/>
        <w:col w:w="10584" w:space="0"/>
        <w:col w:w="10584" w:space="0"/>
        <w:col w:w="10552" w:space="0"/>
        <w:col w:w="10516" w:space="0"/>
        <w:col w:w="10584" w:space="0"/>
        <w:col w:w="9590" w:space="0"/>
        <w:col w:w="5958" w:space="0"/>
        <w:col w:w="3632" w:space="0"/>
        <w:col w:w="959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